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A4C23" w14:textId="77777777" w:rsidR="001A5E08" w:rsidRDefault="00C74F58">
      <w:pPr>
        <w:tabs>
          <w:tab w:val="center" w:pos="4536"/>
        </w:tabs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  <w:u w:val="single"/>
        </w:rPr>
        <w:t>Anlage 3:</w:t>
      </w:r>
      <w:r>
        <w:rPr>
          <w:rFonts w:ascii="Arial" w:hAnsi="Arial" w:cs="Arial"/>
          <w:b/>
          <w:sz w:val="28"/>
        </w:rPr>
        <w:t xml:space="preserve"> </w:t>
      </w:r>
      <w:r>
        <w:rPr>
          <w:rFonts w:ascii="Arial" w:hAnsi="Arial" w:cs="Arial"/>
          <w:b/>
          <w:sz w:val="28"/>
        </w:rPr>
        <w:tab/>
        <w:t>Besondere Vereinbarungen</w:t>
      </w:r>
    </w:p>
    <w:p w14:paraId="215798C2" w14:textId="77777777" w:rsidR="001A5E08" w:rsidRDefault="001A5E08">
      <w:pPr>
        <w:tabs>
          <w:tab w:val="center" w:pos="4536"/>
        </w:tabs>
        <w:rPr>
          <w:rFonts w:ascii="Arial" w:hAnsi="Arial" w:cs="Arial"/>
        </w:rPr>
      </w:pPr>
    </w:p>
    <w:p w14:paraId="388C0D3D" w14:textId="77777777" w:rsidR="001A5E08" w:rsidRDefault="00C74F58">
      <w:pPr>
        <w:widowControl w:val="0"/>
        <w:autoSpaceDE w:val="0"/>
        <w:autoSpaceDN w:val="0"/>
        <w:spacing w:before="120" w:after="120" w:line="276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647726" wp14:editId="303BBACE">
                <wp:simplePos x="0" y="0"/>
                <wp:positionH relativeFrom="margin">
                  <wp:posOffset>-23496</wp:posOffset>
                </wp:positionH>
                <wp:positionV relativeFrom="paragraph">
                  <wp:posOffset>113030</wp:posOffset>
                </wp:positionV>
                <wp:extent cx="6010275" cy="7477125"/>
                <wp:effectExtent l="0" t="0" r="28575" b="28575"/>
                <wp:wrapNone/>
                <wp:docPr id="850" name="Textfeld 8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0275" cy="74771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A68F430" w14:textId="59DEE971" w:rsidR="001A5E08" w:rsidRPr="00F443FA" w:rsidRDefault="00F443FA">
                            <w:pPr>
                              <w:pStyle w:val="StandardTextfeld"/>
                              <w:rPr>
                                <w:color w:val="000000" w:themeColor="text1"/>
                                <w:sz w:val="22"/>
                              </w:rPr>
                            </w:pPr>
                            <w:permStart w:id="664280296" w:edGrp="everyone"/>
                            <w:r w:rsidRPr="00F443FA">
                              <w:rPr>
                                <w:color w:val="000000" w:themeColor="text1"/>
                                <w:sz w:val="22"/>
                              </w:rPr>
                              <w:t>Achtung:</w:t>
                            </w:r>
                          </w:p>
                          <w:p w14:paraId="594A7A8B" w14:textId="24D1C4A3" w:rsidR="00F443FA" w:rsidRPr="00F443FA" w:rsidRDefault="00F443FA">
                            <w:pPr>
                              <w:pStyle w:val="StandardTextfeld"/>
                              <w:rPr>
                                <w:color w:val="000000" w:themeColor="text1"/>
                                <w:sz w:val="22"/>
                              </w:rPr>
                            </w:pPr>
                            <w:r w:rsidRPr="00F443FA">
                              <w:rPr>
                                <w:color w:val="000000" w:themeColor="text1"/>
                                <w:sz w:val="22"/>
                              </w:rPr>
                              <w:t xml:space="preserve">Die Wartungskosten werden nicht monatlich </w:t>
                            </w:r>
                            <w:proofErr w:type="gramStart"/>
                            <w:r>
                              <w:rPr>
                                <w:color w:val="000000" w:themeColor="text1"/>
                                <w:sz w:val="22"/>
                              </w:rPr>
                              <w:t>beg</w:t>
                            </w:r>
                            <w:r w:rsidRPr="00F443FA">
                              <w:rPr>
                                <w:color w:val="000000" w:themeColor="text1"/>
                                <w:sz w:val="22"/>
                              </w:rPr>
                              <w:t>lichen</w:t>
                            </w:r>
                            <w:proofErr w:type="gramEnd"/>
                            <w:r w:rsidRPr="00F443FA">
                              <w:rPr>
                                <w:color w:val="000000" w:themeColor="text1"/>
                                <w:sz w:val="22"/>
                              </w:rPr>
                              <w:t xml:space="preserve"> sondern quartalsmäßig und immer erst nach erfolgter Wartung.</w:t>
                            </w:r>
                          </w:p>
                          <w:p w14:paraId="7BC91FE9" w14:textId="77777777" w:rsidR="00C74F58" w:rsidRPr="00F443FA" w:rsidRDefault="00C74F58">
                            <w:pPr>
                              <w:pStyle w:val="StandardTextfeld"/>
                              <w:rPr>
                                <w:color w:val="000000" w:themeColor="text1"/>
                                <w:sz w:val="22"/>
                              </w:rPr>
                            </w:pPr>
                          </w:p>
                          <w:p w14:paraId="7244A50D" w14:textId="77777777" w:rsidR="00C74F58" w:rsidRPr="00F443FA" w:rsidRDefault="00C74F58">
                            <w:pPr>
                              <w:pStyle w:val="StandardTextfeld"/>
                              <w:rPr>
                                <w:color w:val="000000" w:themeColor="text1"/>
                                <w:sz w:val="22"/>
                              </w:rPr>
                            </w:pPr>
                          </w:p>
                          <w:p w14:paraId="2364D11F" w14:textId="77777777" w:rsidR="00C74F58" w:rsidRPr="00F443FA" w:rsidRDefault="00C74F58">
                            <w:pPr>
                              <w:pStyle w:val="StandardTextfeld"/>
                              <w:rPr>
                                <w:color w:val="000000" w:themeColor="text1"/>
                                <w:sz w:val="22"/>
                              </w:rPr>
                            </w:pPr>
                          </w:p>
                          <w:p w14:paraId="2E708D80" w14:textId="77777777" w:rsidR="00C74F58" w:rsidRPr="00F443FA" w:rsidRDefault="00C74F58">
                            <w:pPr>
                              <w:pStyle w:val="StandardTextfeld"/>
                              <w:rPr>
                                <w:color w:val="000000" w:themeColor="text1"/>
                                <w:sz w:val="22"/>
                              </w:rPr>
                            </w:pPr>
                          </w:p>
                          <w:p w14:paraId="77DA7E7B" w14:textId="77777777" w:rsidR="00C74F58" w:rsidRPr="00F443FA" w:rsidRDefault="00C74F58">
                            <w:pPr>
                              <w:pStyle w:val="StandardTextfeld"/>
                              <w:rPr>
                                <w:color w:val="000000" w:themeColor="text1"/>
                                <w:sz w:val="22"/>
                              </w:rPr>
                            </w:pPr>
                          </w:p>
                          <w:p w14:paraId="0C5570A5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59ED34EE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3514CD9B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49952D5D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66B940B2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04017E4C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44A386BD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2BCD0ABF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5805F993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71205505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13EFA2BE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04F2DE76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240ADD45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143C5B32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48A70180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4C45929F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15CAE96A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75B7D3D1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1EBB4104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47923E28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2B95F1EA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50385130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6BC95929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72443CF8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48084EFA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57BE83AD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031AE40A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6E3471C3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491C20D9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402B6B17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1ED140AF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3297E799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7A709934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6EECEF31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4A214C86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571BFCF2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572EEFFA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ermEnd w:id="664280296"/>
                          <w:p w14:paraId="5F495FB0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4C0EB4AF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  <w:p w14:paraId="3AD2DF23" w14:textId="77777777" w:rsidR="00C74F58" w:rsidRDefault="00C74F58">
                            <w:pPr>
                              <w:pStyle w:val="StandardTextfeld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647726" id="_x0000_t202" coordsize="21600,21600" o:spt="202" path="m,l,21600r21600,l21600,xe">
                <v:stroke joinstyle="miter"/>
                <v:path gradientshapeok="t" o:connecttype="rect"/>
              </v:shapetype>
              <v:shape id="Textfeld 850" o:spid="_x0000_s1026" type="#_x0000_t202" style="position:absolute;left:0;text-align:left;margin-left:-1.85pt;margin-top:8.9pt;width:473.25pt;height:588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" fillcolor="#f2f2f2" strokeweight=".5pt">
                <v:textbox>
                  <w:txbxContent>
                    <w:p w14:paraId="4A68F430" w14:textId="59DEE971" w:rsidR="001A5E08" w:rsidRPr="00F443FA" w:rsidRDefault="00F443FA">
                      <w:pPr>
                        <w:pStyle w:val="StandardTextfeld"/>
                        <w:rPr>
                          <w:color w:val="000000" w:themeColor="text1"/>
                          <w:sz w:val="22"/>
                        </w:rPr>
                      </w:pPr>
                      <w:permStart w:id="664280296" w:edGrp="everyone"/>
                      <w:r w:rsidRPr="00F443FA">
                        <w:rPr>
                          <w:color w:val="000000" w:themeColor="text1"/>
                          <w:sz w:val="22"/>
                        </w:rPr>
                        <w:t>Achtung:</w:t>
                      </w:r>
                    </w:p>
                    <w:p w14:paraId="594A7A8B" w14:textId="24D1C4A3" w:rsidR="00F443FA" w:rsidRPr="00F443FA" w:rsidRDefault="00F443FA">
                      <w:pPr>
                        <w:pStyle w:val="StandardTextfeld"/>
                        <w:rPr>
                          <w:color w:val="000000" w:themeColor="text1"/>
                          <w:sz w:val="22"/>
                        </w:rPr>
                      </w:pPr>
                      <w:r w:rsidRPr="00F443FA">
                        <w:rPr>
                          <w:color w:val="000000" w:themeColor="text1"/>
                          <w:sz w:val="22"/>
                        </w:rPr>
                        <w:t xml:space="preserve">Die Wartungskosten werden nicht monatlich </w:t>
                      </w:r>
                      <w:proofErr w:type="gramStart"/>
                      <w:r>
                        <w:rPr>
                          <w:color w:val="000000" w:themeColor="text1"/>
                          <w:sz w:val="22"/>
                        </w:rPr>
                        <w:t>beg</w:t>
                      </w:r>
                      <w:r w:rsidRPr="00F443FA">
                        <w:rPr>
                          <w:color w:val="000000" w:themeColor="text1"/>
                          <w:sz w:val="22"/>
                        </w:rPr>
                        <w:t>lichen</w:t>
                      </w:r>
                      <w:proofErr w:type="gramEnd"/>
                      <w:r w:rsidRPr="00F443FA">
                        <w:rPr>
                          <w:color w:val="000000" w:themeColor="text1"/>
                          <w:sz w:val="22"/>
                        </w:rPr>
                        <w:t xml:space="preserve"> sondern quartalsmäßig und immer erst nach erfolgter Wartung.</w:t>
                      </w:r>
                    </w:p>
                    <w:p w14:paraId="7BC91FE9" w14:textId="77777777" w:rsidR="00C74F58" w:rsidRPr="00F443FA" w:rsidRDefault="00C74F58">
                      <w:pPr>
                        <w:pStyle w:val="StandardTextfeld"/>
                        <w:rPr>
                          <w:color w:val="000000" w:themeColor="text1"/>
                          <w:sz w:val="22"/>
                        </w:rPr>
                      </w:pPr>
                    </w:p>
                    <w:p w14:paraId="7244A50D" w14:textId="77777777" w:rsidR="00C74F58" w:rsidRPr="00F443FA" w:rsidRDefault="00C74F58">
                      <w:pPr>
                        <w:pStyle w:val="StandardTextfeld"/>
                        <w:rPr>
                          <w:color w:val="000000" w:themeColor="text1"/>
                          <w:sz w:val="22"/>
                        </w:rPr>
                      </w:pPr>
                    </w:p>
                    <w:p w14:paraId="2364D11F" w14:textId="77777777" w:rsidR="00C74F58" w:rsidRPr="00F443FA" w:rsidRDefault="00C74F58">
                      <w:pPr>
                        <w:pStyle w:val="StandardTextfeld"/>
                        <w:rPr>
                          <w:color w:val="000000" w:themeColor="text1"/>
                          <w:sz w:val="22"/>
                        </w:rPr>
                      </w:pPr>
                    </w:p>
                    <w:p w14:paraId="2E708D80" w14:textId="77777777" w:rsidR="00C74F58" w:rsidRPr="00F443FA" w:rsidRDefault="00C74F58">
                      <w:pPr>
                        <w:pStyle w:val="StandardTextfeld"/>
                        <w:rPr>
                          <w:color w:val="000000" w:themeColor="text1"/>
                          <w:sz w:val="22"/>
                        </w:rPr>
                      </w:pPr>
                    </w:p>
                    <w:p w14:paraId="77DA7E7B" w14:textId="77777777" w:rsidR="00C74F58" w:rsidRPr="00F443FA" w:rsidRDefault="00C74F58">
                      <w:pPr>
                        <w:pStyle w:val="StandardTextfeld"/>
                        <w:rPr>
                          <w:color w:val="000000" w:themeColor="text1"/>
                          <w:sz w:val="22"/>
                        </w:rPr>
                      </w:pPr>
                    </w:p>
                    <w:p w14:paraId="0C5570A5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59ED34EE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3514CD9B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49952D5D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66B940B2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04017E4C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44A386BD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2BCD0ABF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5805F993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71205505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13EFA2BE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04F2DE76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240ADD45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143C5B32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48A70180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4C45929F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15CAE96A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75B7D3D1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1EBB4104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47923E28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2B95F1EA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50385130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6BC95929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72443CF8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48084EFA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57BE83AD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031AE40A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6E3471C3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491C20D9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402B6B17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1ED140AF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3297E799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7A709934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6EECEF31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4A214C86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571BFCF2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572EEFFA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ermEnd w:id="664280296"/>
                    <w:p w14:paraId="5F495FB0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4C0EB4AF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  <w:p w14:paraId="3AD2DF23" w14:textId="77777777" w:rsidR="00C74F58" w:rsidRDefault="00C74F58">
                      <w:pPr>
                        <w:pStyle w:val="StandardTextfeld"/>
                        <w:rPr>
                          <w:sz w:val="2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FE4B0ED" w14:textId="77777777" w:rsidR="001A5E08" w:rsidRDefault="001A5E08">
      <w:pPr>
        <w:tabs>
          <w:tab w:val="center" w:pos="4536"/>
        </w:tabs>
        <w:rPr>
          <w:rFonts w:ascii="Arial" w:hAnsi="Arial" w:cs="Arial"/>
        </w:rPr>
      </w:pPr>
    </w:p>
    <w:sectPr w:rsidR="001A5E08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63A2F" w14:textId="77777777" w:rsidR="00D81D6F" w:rsidRDefault="00D81D6F">
      <w:pPr>
        <w:spacing w:after="0" w:line="240" w:lineRule="auto"/>
      </w:pPr>
      <w:r>
        <w:separator/>
      </w:r>
    </w:p>
  </w:endnote>
  <w:endnote w:type="continuationSeparator" w:id="0">
    <w:p w14:paraId="53F4759D" w14:textId="77777777" w:rsidR="00D81D6F" w:rsidRDefault="00D81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110CD" w14:textId="56D31A43" w:rsidR="001A5E08" w:rsidRDefault="00C74F58">
    <w:pPr>
      <w:pStyle w:val="Fuzeile"/>
      <w:rPr>
        <w:rFonts w:ascii="Arial" w:hAnsi="Arial" w:cs="Arial"/>
        <w:sz w:val="20"/>
      </w:rPr>
    </w:pPr>
    <w:r>
      <w:rPr>
        <w:rFonts w:ascii="Arial" w:hAnsi="Arial" w:cs="Arial"/>
        <w:noProof/>
        <w:color w:val="C00000"/>
        <w:sz w:val="20"/>
      </w:rPr>
      <w:drawing>
        <wp:anchor distT="0" distB="0" distL="114300" distR="114300" simplePos="0" relativeHeight="251659264" behindDoc="1" locked="0" layoutInCell="1" allowOverlap="1" wp14:anchorId="49B444CB" wp14:editId="0511BE7B">
          <wp:simplePos x="0" y="0"/>
          <wp:positionH relativeFrom="column">
            <wp:posOffset>4400550</wp:posOffset>
          </wp:positionH>
          <wp:positionV relativeFrom="paragraph">
            <wp:posOffset>-142875</wp:posOffset>
          </wp:positionV>
          <wp:extent cx="1591200" cy="468000"/>
          <wp:effectExtent l="0" t="0" r="9525" b="8255"/>
          <wp:wrapTight wrapText="bothSides">
            <wp:wrapPolygon edited="0">
              <wp:start x="0" y="0"/>
              <wp:lineTo x="0" y="21102"/>
              <wp:lineTo x="21471" y="21102"/>
              <wp:lineTo x="21471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200" cy="46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sz w:val="20"/>
      </w:rPr>
      <w:t>AMEV Vertrag Aufzug - Service</w:t>
    </w:r>
    <w:r w:rsidRPr="00C74F58">
      <w:rPr>
        <w:rFonts w:ascii="Arial" w:hAnsi="Arial" w:cs="Arial"/>
        <w:sz w:val="20"/>
      </w:rPr>
      <w:t xml:space="preserve"> 2024</w:t>
    </w:r>
    <w:r>
      <w:rPr>
        <w:rFonts w:ascii="Arial" w:hAnsi="Arial" w:cs="Arial"/>
        <w:color w:val="C0000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0B8F1" w14:textId="77777777" w:rsidR="00D81D6F" w:rsidRDefault="00D81D6F">
      <w:pPr>
        <w:spacing w:after="0" w:line="240" w:lineRule="auto"/>
      </w:pPr>
      <w:r>
        <w:separator/>
      </w:r>
    </w:p>
  </w:footnote>
  <w:footnote w:type="continuationSeparator" w:id="0">
    <w:p w14:paraId="614B67BA" w14:textId="77777777" w:rsidR="00D81D6F" w:rsidRDefault="00D81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666FF" w14:textId="77777777" w:rsidR="001A5E08" w:rsidRDefault="00C74F58">
    <w:pPr>
      <w:pStyle w:val="Kopfzeile"/>
      <w:jc w:val="center"/>
      <w:rPr>
        <w:rFonts w:ascii="Arial" w:hAnsi="Arial" w:cs="Arial"/>
      </w:rPr>
    </w:pPr>
    <w:r>
      <w:rPr>
        <w:rFonts w:ascii="Arial" w:hAnsi="Arial" w:cs="Arial"/>
      </w:rPr>
      <w:t>Zusätzlicher Vertragsbestandteil (wenn unter 1.1 vereinbart)</w:t>
    </w:r>
  </w:p>
  <w:p w14:paraId="748A2E95" w14:textId="77777777" w:rsidR="001A5E08" w:rsidRDefault="001A5E0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readOnly" w:enforcement="1" w:cryptProviderType="rsaAES" w:cryptAlgorithmClass="hash" w:cryptAlgorithmType="typeAny" w:cryptAlgorithmSid="14" w:cryptSpinCount="100000" w:hash="TH2EUvD6xKVmcS+QjU1Otbjo0hQWxXTY48y/SfjPxxebbpAduT5fA5YycZFoboKZcJ+QvAKXVz8OxqeiRDLnDw==" w:salt="x6w0xjzRkNg5FOnNFZra1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E08"/>
    <w:rsid w:val="001A5E08"/>
    <w:rsid w:val="00264239"/>
    <w:rsid w:val="006D2BE0"/>
    <w:rsid w:val="00C74F58"/>
    <w:rsid w:val="00D81D6F"/>
    <w:rsid w:val="00F4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E331CB"/>
  <w15:chartTrackingRefBased/>
  <w15:docId w15:val="{E2969827-1CE3-4646-862F-DFD386467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customStyle="1" w:styleId="StandardTextfeld">
    <w:name w:val="Standard_Textfeld"/>
    <w:basedOn w:val="Standard"/>
    <w:uiPriority w:val="1"/>
    <w:qFormat/>
    <w:pPr>
      <w:widowControl w:val="0"/>
      <w:autoSpaceDE w:val="0"/>
      <w:autoSpaceDN w:val="0"/>
      <w:spacing w:after="0" w:line="240" w:lineRule="auto"/>
      <w:jc w:val="both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35</Characters>
  <Application>Microsoft Office Word</Application>
  <DocSecurity>8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Staatliches Baumanagement Niedersachsen</Company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Wendt, Jörn</dc:creator>
  <cp:keywords/>
  <dc:description/>
  <cp:lastModifiedBy>Zierer Andreas</cp:lastModifiedBy>
  <cp:revision>3</cp:revision>
  <cp:lastPrinted>2024-05-24T12:15:00Z</cp:lastPrinted>
  <dcterms:created xsi:type="dcterms:W3CDTF">2026-02-25T14:28:00Z</dcterms:created>
  <dcterms:modified xsi:type="dcterms:W3CDTF">2026-04-16T10:18:00Z</dcterms:modified>
</cp:coreProperties>
</file>